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7C3F" w:rsidR="00B92B86" w:rsidP="0049749B" w:rsidRDefault="00B92B86" w14:paraId="bb4b7b6" w14:textId="bb4b7b6">
      <w:pPr>
        <w:spacing w:after="0" w:line="240" w:lineRule="auto"/>
        <w:jc w:val="right"/>
        <w15:collapsed w:val="false"/>
        <w:rPr>
          <w:rFonts w:ascii="Times New Roman" w:hAnsi="Times New Roman"/>
          <w:color w:val="FF0000"/>
          <w:sz w:val="12"/>
          <w:szCs w:val="24"/>
        </w:rPr>
      </w:pPr>
      <w:bookmarkStart w:name="_GoBack" w:id="0"/>
      <w:bookmarkEnd w:id="0"/>
    </w:p>
    <w:p w:rsidRPr="006D2A8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REPUBLIKA HRVATSKA</w:t>
      </w:r>
    </w:p>
    <w:p w:rsidRPr="006D2A8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>TRGOVAČKI SUD U VARAŽDINU</w:t>
      </w: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                    </w:t>
      </w:r>
    </w:p>
    <w:p w:rsidRPr="006D2A83" w:rsidR="00797FF7" w:rsidP="00797FF7" w:rsidRDefault="00797FF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Varaždin, Braće Radić 2</w:t>
      </w:r>
    </w:p>
    <w:p w:rsidRPr="006D2A8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p w:rsidRPr="006D2A8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402"/>
      </w:tblGrid>
      <w:tr w:rsidRPr="006D2A83" w:rsidR="00340399" w:rsidTr="00DD7119">
        <w:trPr>
          <w:jc w:val="right"/>
        </w:trPr>
        <w:tc>
          <w:tcPr>
            <w:tcW w:w="3402" w:type="dxa"/>
          </w:tcPr>
          <w:p w:rsidRPr="006D2A83" w:rsidR="00340399" w:rsidP="00DD7119" w:rsidRDefault="002F61DE">
            <w:pPr>
              <w:pStyle w:val="VSVerzija"/>
              <w:jc w:val="right"/>
            </w:pPr>
            <w:r w:rsidRPr="006D2A83">
              <w:t>Poslovni b</w:t>
            </w:r>
            <w:r w:rsidRPr="006D2A83" w:rsidR="0092437B">
              <w:t xml:space="preserve">roj: </w:t>
            </w:r>
            <w:r w:rsidRPr="006D2A83" w:rsidR="00797FF7">
              <w:t>1</w:t>
            </w:r>
            <w:r w:rsidRPr="006D2A83" w:rsidR="00DD3653">
              <w:t>0</w:t>
            </w:r>
            <w:r w:rsidRPr="006D2A83">
              <w:t xml:space="preserve"> </w:t>
            </w:r>
            <w:r w:rsidRPr="006D2A83" w:rsidR="00F65D4C">
              <w:t>St</w:t>
            </w:r>
            <w:r w:rsidRPr="006D2A83" w:rsidR="0092437B">
              <w:t>-</w:t>
            </w:r>
            <w:r w:rsidR="009E00CE">
              <w:t>822</w:t>
            </w:r>
            <w:r w:rsidRPr="006D2A83" w:rsidR="00340399">
              <w:t>/</w:t>
            </w:r>
            <w:r w:rsidR="009E00CE">
              <w:t>201</w:t>
            </w:r>
            <w:r w:rsidR="007E4B3C">
              <w:t>6</w:t>
            </w:r>
            <w:r w:rsidRPr="006D2A83" w:rsidR="00340399">
              <w:t>-</w:t>
            </w:r>
            <w:r w:rsidR="00DD7119">
              <w:t>288</w:t>
            </w:r>
          </w:p>
        </w:tc>
      </w:tr>
    </w:tbl>
    <w:p w:rsidRPr="006D2A83"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6D2A83" w:rsidR="008D05FD" w:rsidP="0049749B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6D2A8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>Z A P I S N I K</w:t>
      </w:r>
    </w:p>
    <w:p w:rsidRPr="006D2A8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od </w:t>
      </w:r>
      <w:r w:rsidR="009E00CE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9E00CE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6D2A83" w:rsidR="00BB00A8">
        <w:rPr>
          <w:rFonts w:ascii="Times New Roman" w:hAnsi="Times New Roman" w:eastAsia="Times New Roman"/>
          <w:sz w:val="24"/>
          <w:szCs w:val="24"/>
          <w:lang w:eastAsia="hr-HR"/>
        </w:rPr>
        <w:t xml:space="preserve"> 2</w:t>
      </w:r>
      <w:r w:rsidRPr="006D2A83" w:rsidR="009E2BBE">
        <w:rPr>
          <w:rFonts w:ascii="Times New Roman" w:hAnsi="Times New Roman" w:eastAsia="Times New Roman"/>
          <w:sz w:val="24"/>
          <w:szCs w:val="24"/>
          <w:lang w:eastAsia="hr-HR"/>
        </w:rPr>
        <w:t>0</w:t>
      </w:r>
      <w:r w:rsidR="005F4D55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="009E00CE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="006D2A83" w:rsidP="00F65D4C" w:rsidRDefault="006D2A83">
      <w:pPr>
        <w:spacing w:after="0" w:line="240" w:lineRule="auto"/>
        <w:jc w:val="center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Pr="00F67367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367">
        <w:rPr>
          <w:rFonts w:ascii="Times New Roman" w:hAnsi="Times New Roman"/>
          <w:sz w:val="24"/>
          <w:szCs w:val="24"/>
        </w:rPr>
        <w:t xml:space="preserve">o održanom </w:t>
      </w:r>
      <w:r w:rsidR="00824C93">
        <w:rPr>
          <w:rFonts w:ascii="Times New Roman" w:hAnsi="Times New Roman"/>
          <w:sz w:val="24"/>
          <w:szCs w:val="24"/>
        </w:rPr>
        <w:t xml:space="preserve">završnom </w:t>
      </w:r>
      <w:r w:rsidRPr="00F67367">
        <w:rPr>
          <w:rFonts w:ascii="Times New Roman" w:hAnsi="Times New Roman"/>
          <w:sz w:val="24"/>
          <w:szCs w:val="24"/>
        </w:rPr>
        <w:t>ročištu kod Trgovačkog suda u Varaždinu</w:t>
      </w:r>
    </w:p>
    <w:p w:rsidR="00802BE7" w:rsidP="00F67367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367">
        <w:rPr>
          <w:rFonts w:ascii="Times New Roman" w:hAnsi="Times New Roman"/>
          <w:sz w:val="24"/>
          <w:szCs w:val="24"/>
        </w:rPr>
        <w:t xml:space="preserve">u stečajnom postupku nad stečajnim dužnikom </w:t>
      </w:r>
    </w:p>
    <w:p w:rsidR="002148BB" w:rsidP="005F4D55" w:rsidRDefault="009E00C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9E00CE">
        <w:rPr>
          <w:rFonts w:ascii="Times New Roman" w:hAnsi="Times New Roman" w:eastAsia="Times New Roman"/>
          <w:sz w:val="24"/>
          <w:szCs w:val="24"/>
          <w:lang w:eastAsia="hr-HR"/>
        </w:rPr>
        <w:t>GRATIT d.o.o. u stečaju, Virje, Novigradska 67, OIB:57919672883</w:t>
      </w:r>
    </w:p>
    <w:p w:rsidRPr="00F67367" w:rsidR="009E00CE" w:rsidP="005F4D55" w:rsidRDefault="009E00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F67367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7367">
        <w:rPr>
          <w:rFonts w:ascii="Times New Roman" w:hAnsi="Times New Roman" w:eastAsia="Times New Roman"/>
          <w:sz w:val="24"/>
          <w:szCs w:val="24"/>
          <w:lang w:eastAsia="hr-HR"/>
        </w:rPr>
        <w:t xml:space="preserve">Nazočni od strane suda: </w:t>
      </w:r>
    </w:p>
    <w:p w:rsidRPr="00F67367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7367">
        <w:rPr>
          <w:rFonts w:ascii="Times New Roman" w:hAnsi="Times New Roman" w:eastAsia="Times New Roman"/>
          <w:sz w:val="24"/>
          <w:szCs w:val="24"/>
          <w:lang w:eastAsia="hr-HR"/>
        </w:rPr>
        <w:t xml:space="preserve">Sudac: Denis Krnjak  </w:t>
      </w:r>
    </w:p>
    <w:p w:rsidRPr="00F67367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7367">
        <w:rPr>
          <w:rFonts w:ascii="Times New Roman" w:hAnsi="Times New Roman" w:eastAsia="Times New Roman"/>
          <w:sz w:val="24"/>
          <w:szCs w:val="24"/>
          <w:lang w:eastAsia="hr-HR"/>
        </w:rPr>
        <w:t xml:space="preserve">Zapisničar: Nevenka Vuković </w:t>
      </w:r>
    </w:p>
    <w:p w:rsidRPr="00F67367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67367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367">
        <w:rPr>
          <w:rFonts w:ascii="Times New Roman" w:hAnsi="Times New Roman"/>
          <w:sz w:val="24"/>
          <w:szCs w:val="24"/>
        </w:rPr>
        <w:t xml:space="preserve">Početak u </w:t>
      </w:r>
      <w:r w:rsidR="009E00CE">
        <w:rPr>
          <w:rFonts w:ascii="Times New Roman" w:hAnsi="Times New Roman"/>
          <w:sz w:val="24"/>
          <w:szCs w:val="24"/>
        </w:rPr>
        <w:t>13</w:t>
      </w:r>
      <w:r w:rsidRPr="00F67367">
        <w:rPr>
          <w:rFonts w:ascii="Times New Roman" w:hAnsi="Times New Roman"/>
          <w:sz w:val="24"/>
          <w:szCs w:val="24"/>
        </w:rPr>
        <w:t>:</w:t>
      </w:r>
      <w:r w:rsidR="009E00CE">
        <w:rPr>
          <w:rFonts w:ascii="Times New Roman" w:hAnsi="Times New Roman"/>
          <w:sz w:val="24"/>
          <w:szCs w:val="24"/>
        </w:rPr>
        <w:t>15</w:t>
      </w:r>
      <w:r w:rsidRPr="00F67367">
        <w:rPr>
          <w:rFonts w:ascii="Times New Roman" w:hAnsi="Times New Roman"/>
          <w:sz w:val="24"/>
          <w:szCs w:val="24"/>
        </w:rPr>
        <w:t xml:space="preserve"> sati.</w:t>
      </w:r>
    </w:p>
    <w:p w:rsidRPr="00F67367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67367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  <w:lang w:eastAsia="hr-HR"/>
        </w:rPr>
      </w:pPr>
      <w:r w:rsidRPr="00F67367">
        <w:rPr>
          <w:rFonts w:ascii="Times New Roman" w:hAnsi="Times New Roman"/>
          <w:sz w:val="24"/>
          <w:szCs w:val="24"/>
        </w:rPr>
        <w:tab/>
        <w:t>Utvrđuje se da su pristupili:</w:t>
      </w:r>
    </w:p>
    <w:p w:rsidR="006D2A83" w:rsidP="006D2A83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Times New Roman" w:hAnsi="Times New Roman" w:eastAsia="Times New Roman"/>
          <w:sz w:val="24"/>
          <w:szCs w:val="24"/>
          <w:lang w:eastAsia="hr-HR"/>
        </w:rPr>
      </w:pPr>
      <w:r w:rsidRPr="00F67367">
        <w:rPr>
          <w:rFonts w:ascii="Times New Roman" w:hAnsi="Times New Roman" w:eastAsia="Times New Roman"/>
          <w:sz w:val="24"/>
          <w:szCs w:val="24"/>
        </w:rPr>
        <w:t>za stečajnog dužnika:  stečajn</w:t>
      </w:r>
      <w:r w:rsidR="002148BB">
        <w:rPr>
          <w:rFonts w:ascii="Times New Roman" w:hAnsi="Times New Roman" w:eastAsia="Times New Roman"/>
          <w:sz w:val="24"/>
          <w:szCs w:val="24"/>
        </w:rPr>
        <w:t>i</w:t>
      </w:r>
      <w:r w:rsidRPr="00F67367">
        <w:rPr>
          <w:rFonts w:ascii="Times New Roman" w:hAnsi="Times New Roman" w:eastAsia="Times New Roman"/>
          <w:sz w:val="24"/>
          <w:szCs w:val="24"/>
        </w:rPr>
        <w:t xml:space="preserve"> </w:t>
      </w:r>
      <w:r w:rsidR="002148BB">
        <w:rPr>
          <w:rFonts w:ascii="Times New Roman" w:hAnsi="Times New Roman" w:eastAsia="Times New Roman"/>
          <w:sz w:val="24"/>
          <w:szCs w:val="24"/>
        </w:rPr>
        <w:t xml:space="preserve">upravitelj </w:t>
      </w:r>
      <w:r w:rsidR="009E00CE">
        <w:rPr>
          <w:rFonts w:ascii="Times New Roman" w:hAnsi="Times New Roman" w:eastAsia="Times New Roman"/>
          <w:sz w:val="24"/>
          <w:szCs w:val="24"/>
        </w:rPr>
        <w:t>Tomislav Đuričin</w:t>
      </w:r>
    </w:p>
    <w:p w:rsidR="00571D23" w:rsidP="00571D23" w:rsidRDefault="00571D23">
      <w:pPr>
        <w:pStyle w:val="Odlomakpopisa"/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za vjerovnika Erste &amp; Steiermarkische banka d.d., punomoćnik Goran Gložinić, odvjetnik iz Varaždina </w:t>
      </w:r>
    </w:p>
    <w:p w:rsidRPr="00571D23" w:rsidR="00571D23" w:rsidP="00571D23" w:rsidRDefault="00571D23">
      <w:pPr>
        <w:pStyle w:val="Odlomakpopisa"/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za vjerovnika INA Industrija nafte d.d., zamjenica punomoćnika Lucija Fabijanić, odvjetnička vježbenica u OD Orehovec i partneri.</w:t>
      </w:r>
    </w:p>
    <w:p w:rsidRPr="009B5BA1" w:rsidR="006D2A83" w:rsidP="006D2A83" w:rsidRDefault="006D2A83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Pr="009B5BA1" w:rsidR="004C59C5" w:rsidP="004C59C5" w:rsidRDefault="004C5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BA1">
        <w:rPr>
          <w:rFonts w:ascii="Times New Roman" w:hAnsi="Times New Roman"/>
          <w:sz w:val="24"/>
          <w:szCs w:val="24"/>
        </w:rPr>
        <w:tab/>
        <w:t xml:space="preserve">Poziv za današnje završno ročište objavljen je na e-Oglasnoj ploči suda dana </w:t>
      </w:r>
      <w:r w:rsidR="009E00CE">
        <w:rPr>
          <w:rFonts w:ascii="Times New Roman" w:hAnsi="Times New Roman"/>
          <w:sz w:val="24"/>
          <w:szCs w:val="24"/>
        </w:rPr>
        <w:t>5</w:t>
      </w:r>
      <w:r w:rsidRPr="009B5BA1">
        <w:rPr>
          <w:rFonts w:ascii="Times New Roman" w:hAnsi="Times New Roman"/>
          <w:sz w:val="24"/>
          <w:szCs w:val="24"/>
        </w:rPr>
        <w:t xml:space="preserve">. </w:t>
      </w:r>
      <w:r w:rsidR="009E00CE">
        <w:rPr>
          <w:rFonts w:ascii="Times New Roman" w:hAnsi="Times New Roman"/>
          <w:sz w:val="24"/>
          <w:szCs w:val="24"/>
        </w:rPr>
        <w:t>veljače</w:t>
      </w:r>
      <w:r w:rsidRPr="009B5BA1">
        <w:rPr>
          <w:rFonts w:ascii="Times New Roman" w:hAnsi="Times New Roman"/>
          <w:sz w:val="24"/>
          <w:szCs w:val="24"/>
        </w:rPr>
        <w:t xml:space="preserve"> 20</w:t>
      </w:r>
      <w:r w:rsidR="009E00CE">
        <w:rPr>
          <w:rFonts w:ascii="Times New Roman" w:hAnsi="Times New Roman"/>
          <w:sz w:val="24"/>
          <w:szCs w:val="24"/>
        </w:rPr>
        <w:t>21.</w:t>
      </w:r>
    </w:p>
    <w:p w:rsidRPr="009B5BA1" w:rsidR="004C59C5" w:rsidP="004C59C5" w:rsidRDefault="004C5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2D6F" w:rsidP="007C2D6F" w:rsidRDefault="007C2D6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je stečajni upravitelj u spis 7. prosinca 2020. na propisanom obrascu</w:t>
      </w:r>
    </w:p>
    <w:p w:rsidR="007C2D6F" w:rsidP="007C2D6F" w:rsidRDefault="007C2D6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dostavio završni račun te i završni diobni popis, a koja pismena greškom nisu objavljena na mrežnoj stranici e-Oglasna ploča suda, a koja obveza je propisana čl. 95. st. 4. i čl.</w:t>
      </w:r>
      <w:r w:rsidR="00943D1D">
        <w:rPr>
          <w:rFonts w:ascii="Times New Roman" w:hAnsi="Times New Roman"/>
          <w:sz w:val="24"/>
          <w:szCs w:val="24"/>
        </w:rPr>
        <w:t xml:space="preserve"> 274. st. 2. Stečajnog zakona.</w:t>
      </w:r>
    </w:p>
    <w:p w:rsidR="00943D1D" w:rsidP="007C2D6F" w:rsidRDefault="00943D1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943D1D" w:rsidP="007C2D6F" w:rsidRDefault="00943D1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 donosi</w:t>
      </w:r>
    </w:p>
    <w:p w:rsidR="00943D1D" w:rsidP="007C2D6F" w:rsidRDefault="00943D1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943D1D" w:rsidP="00943D1D" w:rsidRDefault="00943D1D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a k lj u č a k</w:t>
      </w:r>
    </w:p>
    <w:p w:rsidR="007C2D6F" w:rsidP="007C2D6F" w:rsidRDefault="007C2D6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7C2D6F" w:rsidP="00EC5DCA" w:rsidRDefault="00EC5DCA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Završni račun i završni diobni popis stečajnog upravitelja objavit će se danas na e-Oglasnoj ploči.</w:t>
      </w:r>
    </w:p>
    <w:p w:rsidR="004E6966" w:rsidP="004E6966" w:rsidRDefault="004E6966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EC5DCA" w:rsidP="00EC5DCA" w:rsidRDefault="00EC5DCA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Današnje završno ročište se odgađa, a slijedeće će se odrediti novim rješenjem za </w:t>
      </w:r>
    </w:p>
    <w:p w:rsidR="00EC5DCA" w:rsidP="00EC5DCA" w:rsidRDefault="00EC5DC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Pr="00EC5DCA" w:rsidR="00EC5DCA" w:rsidP="00EC5DCA" w:rsidRDefault="00EC5DCA">
      <w:pPr>
        <w:pStyle w:val="Odlomakpopisa"/>
        <w:spacing w:after="0" w:line="240" w:lineRule="auto"/>
        <w:ind w:left="10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travnja 2021. u 8,30 sati</w:t>
      </w:r>
    </w:p>
    <w:p w:rsidRPr="00EC5DCA" w:rsidR="00EC5DCA" w:rsidP="00EC5DCA" w:rsidRDefault="00EC5D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9E00CE" w:rsidR="009E00CE" w:rsidP="00571D23" w:rsidRDefault="004C59C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9B5BA1">
        <w:rPr>
          <w:rFonts w:ascii="Times New Roman" w:hAnsi="Times New Roman"/>
          <w:sz w:val="24"/>
          <w:szCs w:val="24"/>
        </w:rPr>
        <w:tab/>
      </w:r>
    </w:p>
    <w:p w:rsidR="004C59C5" w:rsidP="004C59C5" w:rsidRDefault="004C59C5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Pr="002148BB" w:rsidR="009B5BA1" w:rsidP="004C59C5" w:rsidRDefault="009B5BA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Pr="009B5BA1" w:rsidR="004C59C5" w:rsidP="004C59C5" w:rsidRDefault="004C5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BA1">
        <w:rPr>
          <w:rFonts w:ascii="Times New Roman" w:hAnsi="Times New Roman"/>
          <w:sz w:val="24"/>
          <w:szCs w:val="24"/>
        </w:rPr>
        <w:tab/>
      </w:r>
    </w:p>
    <w:p w:rsidRPr="009B5BA1" w:rsidR="004C59C5" w:rsidP="004C59C5" w:rsidRDefault="004C5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635A4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35A4">
        <w:rPr>
          <w:rFonts w:ascii="Times New Roman" w:hAnsi="Times New Roman"/>
          <w:sz w:val="24"/>
          <w:szCs w:val="24"/>
        </w:rPr>
        <w:t xml:space="preserve">Dovršeno u </w:t>
      </w:r>
      <w:r w:rsidR="007E4B3C">
        <w:rPr>
          <w:rFonts w:ascii="Times New Roman" w:hAnsi="Times New Roman"/>
          <w:sz w:val="24"/>
          <w:szCs w:val="24"/>
        </w:rPr>
        <w:t>13</w:t>
      </w:r>
      <w:r w:rsidRPr="00F635A4">
        <w:rPr>
          <w:rFonts w:ascii="Times New Roman" w:hAnsi="Times New Roman"/>
          <w:sz w:val="24"/>
          <w:szCs w:val="24"/>
        </w:rPr>
        <w:t>:</w:t>
      </w:r>
      <w:r w:rsidR="00571D23">
        <w:rPr>
          <w:rFonts w:ascii="Times New Roman" w:hAnsi="Times New Roman"/>
          <w:sz w:val="24"/>
          <w:szCs w:val="24"/>
        </w:rPr>
        <w:t>20</w:t>
      </w:r>
      <w:r w:rsidRPr="00F635A4">
        <w:rPr>
          <w:rFonts w:ascii="Times New Roman" w:hAnsi="Times New Roman"/>
          <w:sz w:val="24"/>
          <w:szCs w:val="24"/>
        </w:rPr>
        <w:t xml:space="preserve"> sati.</w:t>
      </w:r>
    </w:p>
    <w:p w:rsidRPr="00F635A4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F635A4" w:rsidR="006D2A83" w:rsidTr="00AC1AF6">
        <w:tc>
          <w:tcPr>
            <w:tcW w:w="3095" w:type="dxa"/>
            <w:shd w:val="clear" w:color="auto" w:fill="auto"/>
          </w:tcPr>
          <w:p w:rsidRPr="00F635A4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635A4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F635A4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Sudac: </w:t>
            </w:r>
          </w:p>
          <w:p w:rsidRPr="00F635A4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F635A4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</w:p>
          <w:p w:rsidRPr="00F635A4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="005E63D4" w:rsidP="00AC1AF6" w:rsidRDefault="005E63D4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F635A4" w:rsidR="005E63D4" w:rsidP="00AC1AF6" w:rsidRDefault="005E63D4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F635A4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F635A4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635A4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F635A4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Sudionici:</w:t>
            </w:r>
          </w:p>
          <w:p w:rsidRPr="00F635A4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F635A4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F635A4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</w:tr>
    </w:tbl>
    <w:p w:rsidRPr="006D2A83" w:rsidR="006D2A83" w:rsidP="006D2A83" w:rsidRDefault="006D2A83">
      <w:pPr>
        <w:spacing w:after="0" w:line="240" w:lineRule="auto"/>
        <w:ind w:left="2832" w:firstLine="708"/>
        <w:rPr>
          <w:rFonts w:ascii="Times New Roman" w:hAnsi="Times New Roman"/>
          <w:sz w:val="24"/>
          <w:szCs w:val="24"/>
        </w:rPr>
      </w:pPr>
      <w:r w:rsidRPr="006D2A83">
        <w:rPr>
          <w:rFonts w:ascii="Times New Roman" w:hAnsi="Times New Roman"/>
          <w:sz w:val="24"/>
          <w:szCs w:val="24"/>
        </w:rPr>
        <w:t xml:space="preserve">      </w:t>
      </w:r>
    </w:p>
    <w:sectPr w:rsidRPr="006D2A83" w:rsidR="006D2A8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4D8F" w:rsidP="00501147" w:rsidRDefault="00184D8F">
      <w:pPr>
        <w:spacing w:after="0" w:line="240" w:lineRule="auto"/>
      </w:pPr>
      <w:r>
        <w:separator/>
      </w:r>
    </w:p>
  </w:endnote>
  <w:endnote w:type="continuationSeparator" w:id="0">
    <w:p w:rsidR="00184D8F" w:rsidP="00501147" w:rsidRDefault="0018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4D8F" w:rsidP="00501147" w:rsidRDefault="00184D8F">
      <w:pPr>
        <w:spacing w:after="0" w:line="240" w:lineRule="auto"/>
      </w:pPr>
      <w:r>
        <w:separator/>
      </w:r>
    </w:p>
  </w:footnote>
  <w:footnote w:type="continuationSeparator" w:id="0">
    <w:p w:rsidR="00184D8F" w:rsidP="00501147" w:rsidRDefault="00184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AB4071">
      <w:rPr>
        <w:rFonts w:ascii="Times New Roman" w:hAnsi="Times New Roman"/>
        <w:noProof/>
        <w:sz w:val="24"/>
        <w:szCs w:val="24"/>
      </w:rPr>
      <w:t>Poslovni broj: 10 St-822/2016-288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AB4071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9003FC5"/>
    <w:multiLevelType w:val="hybridMultilevel"/>
    <w:tmpl w:val="46E642A6"/>
    <w:lvl w:ilvl="0" w:tplc="26DE72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46E6B0B"/>
    <w:multiLevelType w:val="hybridMultilevel"/>
    <w:tmpl w:val="2A5216B2"/>
    <w:lvl w:ilvl="0" w:tplc="B792F8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8"/>
  </w:num>
  <w:num w:numId="10">
    <w:abstractNumId w:val="1"/>
  </w:num>
  <w:num w:numId="11">
    <w:abstractNumId w:val="0"/>
  </w:num>
  <w:num w:numId="12">
    <w:abstractNumId w:val="6"/>
  </w:num>
  <w:num w:numId="1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26B4E"/>
    <w:rsid w:val="00153C86"/>
    <w:rsid w:val="00164105"/>
    <w:rsid w:val="00167B88"/>
    <w:rsid w:val="00184D8F"/>
    <w:rsid w:val="00194888"/>
    <w:rsid w:val="001B70EC"/>
    <w:rsid w:val="001D5D3B"/>
    <w:rsid w:val="001E3908"/>
    <w:rsid w:val="001F6DF0"/>
    <w:rsid w:val="00204B1E"/>
    <w:rsid w:val="002144FF"/>
    <w:rsid w:val="002148BB"/>
    <w:rsid w:val="002361B6"/>
    <w:rsid w:val="00237FCE"/>
    <w:rsid w:val="00285047"/>
    <w:rsid w:val="002921A7"/>
    <w:rsid w:val="002971D6"/>
    <w:rsid w:val="002A735D"/>
    <w:rsid w:val="002C5E82"/>
    <w:rsid w:val="002C6E90"/>
    <w:rsid w:val="002D2FC4"/>
    <w:rsid w:val="002E3DDB"/>
    <w:rsid w:val="002E6979"/>
    <w:rsid w:val="002F61DE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6644"/>
    <w:rsid w:val="003E67DC"/>
    <w:rsid w:val="00404D41"/>
    <w:rsid w:val="004263E0"/>
    <w:rsid w:val="00436D58"/>
    <w:rsid w:val="00441B9E"/>
    <w:rsid w:val="00450291"/>
    <w:rsid w:val="00463ED3"/>
    <w:rsid w:val="00474FC2"/>
    <w:rsid w:val="00484C38"/>
    <w:rsid w:val="0049749B"/>
    <w:rsid w:val="00497D31"/>
    <w:rsid w:val="004A0BD1"/>
    <w:rsid w:val="004C59C5"/>
    <w:rsid w:val="004E1C60"/>
    <w:rsid w:val="004E6966"/>
    <w:rsid w:val="004E6AAF"/>
    <w:rsid w:val="00501147"/>
    <w:rsid w:val="00521DEA"/>
    <w:rsid w:val="00536D7B"/>
    <w:rsid w:val="0055446B"/>
    <w:rsid w:val="00571D23"/>
    <w:rsid w:val="00572593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1E9C"/>
    <w:rsid w:val="00681680"/>
    <w:rsid w:val="00685195"/>
    <w:rsid w:val="0069332A"/>
    <w:rsid w:val="00693926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57A30"/>
    <w:rsid w:val="007802E2"/>
    <w:rsid w:val="0078776D"/>
    <w:rsid w:val="00797FF7"/>
    <w:rsid w:val="007A409A"/>
    <w:rsid w:val="007C2D6F"/>
    <w:rsid w:val="007D0553"/>
    <w:rsid w:val="007E1982"/>
    <w:rsid w:val="007E4B3C"/>
    <w:rsid w:val="00801313"/>
    <w:rsid w:val="00802BE7"/>
    <w:rsid w:val="00805CC3"/>
    <w:rsid w:val="00824C93"/>
    <w:rsid w:val="00830DB3"/>
    <w:rsid w:val="008659E3"/>
    <w:rsid w:val="008815B7"/>
    <w:rsid w:val="008A6557"/>
    <w:rsid w:val="008B09F5"/>
    <w:rsid w:val="008C4EFB"/>
    <w:rsid w:val="008D05FD"/>
    <w:rsid w:val="008D4DB8"/>
    <w:rsid w:val="008D5EA3"/>
    <w:rsid w:val="008F4953"/>
    <w:rsid w:val="00917C3F"/>
    <w:rsid w:val="0092437B"/>
    <w:rsid w:val="00926157"/>
    <w:rsid w:val="00943D1D"/>
    <w:rsid w:val="00953F20"/>
    <w:rsid w:val="00957093"/>
    <w:rsid w:val="009610AF"/>
    <w:rsid w:val="0096157B"/>
    <w:rsid w:val="0096563D"/>
    <w:rsid w:val="009752CD"/>
    <w:rsid w:val="00975368"/>
    <w:rsid w:val="00987300"/>
    <w:rsid w:val="0099333D"/>
    <w:rsid w:val="009B2ED2"/>
    <w:rsid w:val="009B5BA1"/>
    <w:rsid w:val="009E00CE"/>
    <w:rsid w:val="009E2BBE"/>
    <w:rsid w:val="00A02D48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B4071"/>
    <w:rsid w:val="00AF28D9"/>
    <w:rsid w:val="00B00B9A"/>
    <w:rsid w:val="00B43087"/>
    <w:rsid w:val="00B43741"/>
    <w:rsid w:val="00B912E3"/>
    <w:rsid w:val="00B92B86"/>
    <w:rsid w:val="00BA36FB"/>
    <w:rsid w:val="00BB00A8"/>
    <w:rsid w:val="00BC5568"/>
    <w:rsid w:val="00BD53EE"/>
    <w:rsid w:val="00BD7A74"/>
    <w:rsid w:val="00BF1927"/>
    <w:rsid w:val="00C1030E"/>
    <w:rsid w:val="00C264B2"/>
    <w:rsid w:val="00C449A3"/>
    <w:rsid w:val="00C45817"/>
    <w:rsid w:val="00C470B6"/>
    <w:rsid w:val="00C50473"/>
    <w:rsid w:val="00C50709"/>
    <w:rsid w:val="00CB0DAC"/>
    <w:rsid w:val="00CC294D"/>
    <w:rsid w:val="00CD43C4"/>
    <w:rsid w:val="00CE3864"/>
    <w:rsid w:val="00CF4DEE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349A5"/>
    <w:rsid w:val="00E43FBA"/>
    <w:rsid w:val="00E7673F"/>
    <w:rsid w:val="00E76FFB"/>
    <w:rsid w:val="00EB0D3A"/>
    <w:rsid w:val="00EC15A5"/>
    <w:rsid w:val="00EC5DCA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40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4071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4071"/>
    <w:rPr>
      <w:rFonts w:ascii="Times New Roman" w:hAnsi="Times New Roman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4071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4071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9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07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071"/>
    <w:rPr>
      <w:rFonts w:ascii="Times New Roman" w:hAnsi="Times New Roman"/>
      <w:color w:val="FF0000"/>
      <w:sz w:val="1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071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071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2021.</izvorni_sadrzaj>
    <derivirana_varijabla naziv="DomainObject.StvarniPocetakDatum_1">2. ožujka 2021.</derivirana_varijabla>
  </DomainObject.StvarniPocetakDatum>
  <DomainObject.StvarniZavrsetakDatum>
    <izvorni_sadrzaj>2. ožujka 2021.</izvorni_sadrzaj>
    <derivirana_varijabla naziv="DomainObject.StvarniZavrsetakDatum_1">2. ožujka 2021.</derivirana_varijabla>
  </DomainObject.StvarniZavrsetakDatum>
  <DomainObject.PlaniraniZavrsetakDatum>
    <izvorni_sadrzaj>2. ožujka 2021.</izvorni_sadrzaj>
    <derivirana_varijabla naziv="DomainObject.PlaniraniZavrsetakDatum_1">2. ožujka 2021.</derivirana_varijabla>
  </DomainObject.PlaniraniZavrsetakDatum>
  <DomainObject.PlaniraniPocetakDatum>
    <izvorni_sadrzaj>2. ožujka 2021.</izvorni_sadrzaj>
    <derivirana_varijabla naziv="DomainObject.PlaniraniPocetakDatum_1">2. ožujka 2021.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2021.</izvorni_sadrzaj>
    <derivirana_varijabla naziv="DomainObject.Zapisnik.DatumKreiranja_1">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St-822/2016-288</izvorni_sadrzaj>
    <derivirana_varijabla naziv="DomainObject.Zapisnik.Oznaka_1">St-822/2016-288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GRATIT d.o.o. za građevinarstvo, trgovinu i turizam u stečaju</izvorni_sadrzaj>
    <derivirana_varijabla naziv="DomainObject.Predmet.ProtustrankaFormated_1">  GRATIT d.o.o. za građevinarstvo, trgovinu i turizam u stečaju</derivirana_varijabla>
  </DomainObject.Predmet.ProtustrankaFormated>
  <DomainObject.Predmet.ProtustrankaFormatedOIB>
    <izvorni_sadrzaj>  GRATIT d.o.o. za građevinarstvo, trgovinu i turizam u stečaju, OIB 57919672883</izvorni_sadrzaj>
    <derivirana_varijabla naziv="DomainObject.Predmet.ProtustrankaFormatedOIB_1">  GRATIT d.o.o. za građevinarstvo, trgovinu i turizam u stečaju, OIB 57919672883</derivirana_varijabla>
  </DomainObject.Predmet.ProtustrankaFormatedOIB>
  <DomainObject.Predmet.ProtustrankaFormatedWithAdress>
    <izvorni_sadrzaj> GRATIT d.o.o. za građevinarstvo, trgovinu i turizam u stečaju, Novigradska 67, 48350 Virje</izvorni_sadrzaj>
    <derivirana_varijabla naziv="DomainObject.Predmet.ProtustrankaFormatedWithAdress_1"> GRATIT d.o.o. za građevinarstvo, trgovinu i turizam u stečaju, Novigradska 67, 48350 Virje</derivirana_varijabla>
  </DomainObject.Predmet.ProtustrankaFormatedWithAdress>
  <DomainObject.Predmet.ProtustrankaFormatedWithAdressOIB>
    <izvorni_sadrzaj> GRATIT d.o.o. za građevinarstvo, trgovinu i turizam u stečaju, OIB 57919672883, Novigradska 67, 48350 Virje</izvorni_sadrzaj>
    <derivirana_varijabla naziv="DomainObject.Predmet.ProtustrankaFormatedWithAdressOIB_1"> GRATIT d.o.o. za građevinarstvo, trgovinu i turizam u stečaju, OIB 57919672883, Novigradska 67, 48350 Virje</derivirana_varijabla>
  </DomainObject.Predmet.ProtustrankaFormatedWithAdressOIB>
  <DomainObject.Predmet.ProtustrankaWithAdress>
    <izvorni_sadrzaj>GRATIT d.o.o. za građevinarstvo, trgovinu i turizam u stečaju Novigradska 67, 48350 Virje</izvorni_sadrzaj>
    <derivirana_varijabla naziv="DomainObject.Predmet.ProtustrankaWithAdress_1">GRATIT d.o.o. za građevinarstvo, trgovinu i turizam u stečaju Novigradska 67, 48350 Virje</derivirana_varijabla>
  </DomainObject.Predmet.ProtustrankaWithAdress>
  <DomainObject.Predmet.ProtustrankaWithAdressOIB>
    <izvorni_sadrzaj>GRATIT d.o.o. za građevinarstvo, trgovinu i turizam u stečaju, OIB 57919672883, Novigradska 67, 48350 Virje</izvorni_sadrzaj>
    <derivirana_varijabla naziv="DomainObject.Predmet.ProtustrankaWithAdressOIB_1">GRATIT d.o.o. za građevinarstvo, trgovinu i turizam u stečaju, OIB 57919672883, Novigradska 67, 48350 Virje</derivirana_varijabla>
  </DomainObject.Predmet.ProtustrankaWithAdressOIB>
  <DomainObject.Predmet.ProtustrankaNazivFormated>
    <izvorni_sadrzaj>GRATIT d.o.o. za građevinarstvo, trgovinu i turizam u stečaju</izvorni_sadrzaj>
    <derivirana_varijabla naziv="DomainObject.Predmet.ProtustrankaNazivFormated_1">GRATIT d.o.o. za građevinarstvo, trgovinu i turizam u stečaju</derivirana_varijabla>
  </DomainObject.Predmet.ProtustrankaNazivFormated>
  <DomainObject.Predmet.ProtustrankaNazivFormatedOIB>
    <izvorni_sadrzaj>GRATIT d.o.o. za građevinarstvo, trgovinu i turizam u stečaju, OIB 57919672883</izvorni_sadrzaj>
    <derivirana_varijabla naziv="DomainObject.Predmet.ProtustrankaNazivFormatedOIB_1">GRATIT d.o.o. za građevinarstvo, trgovinu i turizam u stečaju,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 u stečaju</item>
    </izvorni_sadrzaj>
    <derivirana_varijabla naziv="DomainObject.Predmet.ProtuStrankaListFormated_1">
      <item>GRATIT d.o.o. za građevinarstvo, trgovinu i turizam u stečaju</item>
    </derivirana_varijabla>
  </DomainObject.Predmet.ProtuStrankaListFormated>
  <DomainObject.Predmet.ProtuStrankaListFormatedOIB>
    <izvorni_sadrzaj>
      <item>GRATIT d.o.o. za građevinarstvo, trgovinu i turizam u stečaju, OIB 57919672883</item>
    </izvorni_sadrzaj>
    <derivirana_varijabla naziv="DomainObject.Predmet.ProtuStrankaListFormatedOIB_1">
      <item>GRATIT d.o.o. za građevinarstvo, trgovinu i turizam u stečaju, OIB 57919672883</item>
    </derivirana_varijabla>
  </DomainObject.Predmet.ProtuStrankaListFormatedOIB>
  <DomainObject.Predmet.ProtuStrankaListFormatedWithAdress>
    <izvorni_sadrzaj>
      <item>GRATIT d.o.o. za građevinarstvo, trgovinu i turizam u stečaju, Novigradska 67, 48350 Virje</item>
    </izvorni_sadrzaj>
    <derivirana_varijabla naziv="DomainObject.Predmet.ProtuStrankaListFormatedWithAdress_1">
      <item>GRATIT d.o.o. za građevinarstvo, trgovinu i turizam u stečaju, Novigradska 67, 48350 Virje</item>
    </derivirana_varijabla>
  </DomainObject.Predmet.ProtuStrankaListFormatedWithAdress>
  <DomainObject.Predmet.ProtuStrankaListFormatedWithAdressOIB>
    <izvorni_sadrzaj>
      <item>GRATIT d.o.o. za građevinarstvo, trgovinu i turizam u stečaju, OIB 57919672883, Novigradska 67, 48350 Virje</item>
    </izvorni_sadrzaj>
    <derivirana_varijabla naziv="DomainObject.Predmet.ProtuStrankaListFormatedWithAdressOIB_1">
      <item>GRATIT d.o.o. za građevinarstvo, trgovinu i turizam u stečaju,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 u stečaju</item>
    </izvorni_sadrzaj>
    <derivirana_varijabla naziv="DomainObject.Predmet.ProtuStrankaListNazivFormated_1">
      <item>GRATIT d.o.o. za građevinarstvo, trgovinu i turizam u stečaju</item>
    </derivirana_varijabla>
  </DomainObject.Predmet.ProtuStrankaListNazivFormated>
  <DomainObject.Predmet.ProtuStrankaListNazivFormatedOIB>
    <izvorni_sadrzaj>
      <item>GRATIT d.o.o. za građevinarstvo, trgovinu i turizam u stečaju, OIB 57919672883</item>
    </izvorni_sadrzaj>
    <derivirana_varijabla naziv="DomainObject.Predmet.ProtuStrankaListNazivFormatedOIB_1">
      <item>GRATIT d.o.o. za građevinarstvo, trgovinu i turizam u stečaju,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Jadranski trg 3A, 51000 Rijeka</item>
      <item>Županijsko državno odvjetništvo</item>
      <item>OS Koprivnica - Z.K. odjel Đurđevac, Stjepana Radića 1, 48350 Đurđevac</item>
      <item>Hrvatske šume d.o.o.</item>
      <item>Ivana Bestvina, Sjenjak 53, 31000 Osijek</item>
      <item>Općinski sud u Koprivnici - Z.K. odjel, Hrvatske državnosti 5, 48000 Koprivnica</item>
      <item>Hrvatska banka za obnovu i razvitak, Strossmayerov trg9,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Jadranski trg 3A, 51000 Rijeka</item>
      <item>Županijsko državno odvjetništvo</item>
      <item>OS Koprivnica - Z.K. odjel Đurđevac, Stjepana Radića 1, 48350 Đurđevac</item>
      <item>Hrvatske šume d.o.o.</item>
      <item>Ivana Bestvina, Sjenjak 53, 31000 Osijek</item>
      <item>Općinski sud u Koprivnici - Z.K. odjel, Hrvatske državnosti 5, 48000 Koprivnica</item>
      <item>Hrvatska banka za obnovu i razvitak, Strossmayerov trg9,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OIB 23057039320, Jadranski trg 3A, 51000 Rijeka</item>
      <item>Županijsko državno odvjetništvo</item>
      <item>OS Koprivnica - Z.K. odjel Đurđevac, Stjepana Radića 1, 48350 Đurđevac</item>
      <item>Hrvatske šume d.o.o.</item>
      <item>Ivana Bestvina, OIB 57594455622, Sjenjak 53, 31000 Osijek</item>
      <item>Općinski sud u Koprivnici - Z.K. odjel, Hrvatske državnosti 5, 48000 Koprivnica</item>
      <item>Hrvatska banka za obnovu i razvitak, Strossmayerov trg9,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OIB 23057039320, Jadranski trg 3A, 51000 Rijeka</item>
      <item>Županijsko državno odvjetništvo</item>
      <item>OS Koprivnica - Z.K. odjel Đurđevac, Stjepana Radića 1, 48350 Đurđevac</item>
      <item>Hrvatske šume d.o.o.</item>
      <item>Ivana Bestvina, OIB 57594455622, Sjenjak 53, 31000 Osijek</item>
      <item>Općinski sud u Koprivnici - Z.K. odjel, Hrvatske državnosti 5, 48000 Koprivnica</item>
      <item>Hrvatska banka za obnovu i razvitak, Strossmayerov trg9,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2021.</izvorni_sadrzaj>
    <derivirana_varijabla naziv="DomainObject.Datum_1">2. ožujka 2021.</derivirana_varijabla>
  </DomainObject.Datum>
  <DomainObject.PoslovniBrojDokumenta>
    <izvorni_sadrzaj>St-822/2016-288</izvorni_sadrzaj>
    <derivirana_varijabla naziv="DomainObject.PoslovniBrojDokumenta_1">St-822/2016-288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 u stečaju</izvorni_sadrzaj>
    <derivirana_varijabla naziv="DomainObject.Predmet.ProtustrankaIDrugi_1">GRATIT d.o.o. za građevinarstvo, trgovinu i turizam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 u stečaju, OIB 57919672883, Novigradska 67, 48350 Virje</izvorni_sadrzaj>
    <derivirana_varijabla naziv="DomainObject.Predmet.ProtustrankaIDrugiAdressOIB_1">GRATIT d.o.o. za građevinarstvo, trgovinu i turizam u stečaju,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 u stečaju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izvorni_sadrzaj>
    <derivirana_varijabla naziv="DomainObject.Predmet.SudioniciListNaziv_1">
      <item>Financijska agencija</item>
      <item>GRATIT d.o.o. za građevinarstvo, trgovinu i turizam u stečaju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</derivirana_varijabla>
  </DomainObject.Predmet.SudioniciListNaziv>
  <DomainObject.Predmet.SudioniciListAdressOIB>
    <izvorni_sadrzaj>
      <item>Financijska agencija, OIB 85821130368</item>
      <item>GRATIT d.o.o. za građevinarstvo, trgovinu i turizam u stečaju,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  <item>FINANCIJSKA AGENCIJA Zagreb, Ulica grada Vukovara 70,10000 Zagreb</item>
      <item>Općinski građanski sud u Zagrebu - z.k. odjel, Ulica grada Vukovara 84,10000 Zagreb</item>
      <item>Erste &amp; Steiermärkische bank d.d., OIB 23057039320, Jadranski trg 3A,51000 Rijeka</item>
      <item>Županijsko državno odvjetništvo</item>
      <item>OS Koprivnica - Z.K. odjel Đurđevac, Stjepana Radića 1,48350 Đurđevac</item>
      <item>Hrvatske šume d.o.o.</item>
      <item>Ivana Bestvina, OIB 57594455622, Sjenjak 53,31000 Osijek</item>
      <item>Općinski sud u Koprivnici - Z.K. odjel, Hrvatske državnosti 5,48000 Koprivnica</item>
      <item>Hrvatska banka za obnovu i razvitak, Strossmayerov trg9,10000 Zagreb</item>
    </izvorni_sadrzaj>
    <derivirana_varijabla naziv="DomainObject.Predmet.SudioniciListAdressOIB_1">
      <item>Financijska agencija, OIB 85821130368</item>
      <item>GRATIT d.o.o. za građevinarstvo, trgovinu i turizam u stečaju,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  <item>FINANCIJSKA AGENCIJA Zagreb, Ulica grada Vukovara 70,10000 Zagreb</item>
      <item>Općinski građanski sud u Zagrebu - z.k. odjel, Ulica grada Vukovara 84,10000 Zagreb</item>
      <item>Erste &amp; Steiermärkische bank d.d., OIB 23057039320, Jadranski trg 3A,51000 Rijeka</item>
      <item>Županijsko državno odvjetništvo</item>
      <item>OS Koprivnica - Z.K. odjel Đurđevac, Stjepana Radića 1,48350 Đurđevac</item>
      <item>Hrvatske šume d.o.o.</item>
      <item>Ivana Bestvina, OIB 57594455622, Sjenjak 53,31000 Osijek</item>
      <item>Općinski sud u Koprivnici - Z.K. odjel, Hrvatske državnosti 5,48000 Koprivnica</item>
      <item>Hrvatska banka za obnovu i razvitak, Strossmayerov trg9,10000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  <item>, OIB null</item>
      <item>, OIB null</item>
      <item>, OIB 23057039320</item>
      <item>, OIB null</item>
      <item>, OIB null</item>
      <item>, OIB null</item>
      <item>, OIB 57594455622</item>
      <item>, OIB null</item>
      <item>, OIB null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  <item>, OIB null</item>
      <item>, OIB null</item>
      <item>, OIB 23057039320</item>
      <item>, OIB null</item>
      <item>, OIB null</item>
      <item>, OIB null</item>
      <item>, OIB 57594455622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svibnja 2016.</izvorni_sadrzaj>
    <derivirana_varijabla naziv="DomainObject.Predmet.DatumPocetkaProcesa_1">30.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93F4B-4F16-4682-A10E-CCEECDA8F09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226</properties:Words>
  <properties:Characters>1185</properties:Characters>
  <properties:Lines>68</properties:Lines>
  <properties:Paragraphs>29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2021-02-08T07:53:00Z</dcterms:created>
  <dc:creator>Mirjana Mlinarić</dc:creator>
  <cp:lastModifiedBy>Nevenka Vuković</cp:lastModifiedBy>
  <cp:lastPrinted>2021-03-02T12:08:00Z</cp:lastPrinted>
  <dcterms:modified xmlns:xsi="http://www.w3.org/2001/XMLSchema-instance" xsi:type="dcterms:W3CDTF">2021-03-02T12:25:00Z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St-822/2016-288 / Zapisnik - Završno ročište vjerovnika (St-822-16-288  Zapisnik od 2.3.21.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